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7FFC0" w14:textId="77777777" w:rsidR="00FB3F3A" w:rsidRPr="00AE0309" w:rsidRDefault="00FB3F3A" w:rsidP="00FB3F3A">
      <w:pPr>
        <w:tabs>
          <w:tab w:val="left" w:pos="0"/>
        </w:tabs>
        <w:spacing w:after="0" w:line="24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426B5A7E" w14:textId="28523185" w:rsidR="00FB3F3A" w:rsidRPr="00FB3F3A" w:rsidRDefault="00FB3F3A" w:rsidP="00FB3F3A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 II SEMESTER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Style w:val="apple-tab-span"/>
          <w:rFonts w:ascii="Arial" w:eastAsiaTheme="majorEastAsia" w:hAnsi="Arial" w:cs="Arial"/>
          <w:color w:val="000000"/>
        </w:rPr>
        <w:t xml:space="preserve">       </w:t>
      </w:r>
      <w:r w:rsidRPr="00FB3F3A">
        <w:rPr>
          <w:rFonts w:ascii="Arial" w:hAnsi="Arial" w:cs="Arial"/>
          <w:b/>
          <w:bCs/>
          <w:color w:val="000000"/>
        </w:rPr>
        <w:t xml:space="preserve">COMMERCE </w:t>
      </w:r>
      <w:r w:rsidRPr="00FB3F3A">
        <w:rPr>
          <w:rStyle w:val="apple-tab-span"/>
          <w:rFonts w:ascii="Arial" w:eastAsiaTheme="majorEastAsia" w:hAnsi="Arial" w:cs="Arial"/>
          <w:color w:val="000000"/>
        </w:rPr>
        <w:tab/>
      </w:r>
      <w:r w:rsidRPr="00FB3F3A">
        <w:rPr>
          <w:rFonts w:ascii="Arial" w:hAnsi="Arial" w:cs="Arial"/>
          <w:color w:val="000000"/>
        </w:rPr>
        <w:t xml:space="preserve">                              Time: </w:t>
      </w:r>
      <w:r w:rsidR="00A26525">
        <w:rPr>
          <w:rFonts w:ascii="Arial" w:hAnsi="Arial" w:cs="Arial"/>
          <w:color w:val="000000"/>
        </w:rPr>
        <w:t>4</w:t>
      </w:r>
      <w:r w:rsidRPr="00FB3F3A">
        <w:rPr>
          <w:rFonts w:ascii="Arial" w:hAnsi="Arial" w:cs="Arial"/>
          <w:color w:val="000000"/>
        </w:rPr>
        <w:t>Hrs/Week</w:t>
      </w:r>
    </w:p>
    <w:p w14:paraId="2B7B636C" w14:textId="5D8821C2" w:rsidR="00FB3F3A" w:rsidRPr="00FB3F3A" w:rsidRDefault="00FB3F3A" w:rsidP="00FB3F3A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FB3F3A">
        <w:rPr>
          <w:rFonts w:ascii="Arial" w:hAnsi="Arial" w:cs="Arial"/>
        </w:rPr>
        <w:t xml:space="preserve">  C</w:t>
      </w:r>
      <w:r w:rsidR="00A26525">
        <w:rPr>
          <w:rFonts w:ascii="Arial" w:hAnsi="Arial" w:cs="Arial"/>
        </w:rPr>
        <w:t>OM</w:t>
      </w:r>
      <w:r w:rsidRPr="00FB3F3A">
        <w:rPr>
          <w:rFonts w:ascii="Arial" w:hAnsi="Arial" w:cs="Arial"/>
        </w:rPr>
        <w:t>-Ma1-2</w:t>
      </w:r>
      <w:r w:rsidR="00A26525">
        <w:rPr>
          <w:rFonts w:ascii="Arial" w:hAnsi="Arial" w:cs="Arial"/>
        </w:rPr>
        <w:t>10</w:t>
      </w:r>
      <w:r w:rsidRPr="00FB3F3A">
        <w:rPr>
          <w:rFonts w:ascii="Arial" w:hAnsi="Arial" w:cs="Arial"/>
        </w:rPr>
        <w:t>2(</w:t>
      </w:r>
      <w:r w:rsidR="00A26525">
        <w:rPr>
          <w:rFonts w:ascii="Arial" w:hAnsi="Arial" w:cs="Arial"/>
        </w:rPr>
        <w:t>4</w:t>
      </w:r>
      <w:r w:rsidRPr="00FB3F3A">
        <w:rPr>
          <w:rFonts w:ascii="Arial" w:hAnsi="Arial" w:cs="Arial"/>
        </w:rPr>
        <w:t>)</w:t>
      </w:r>
      <w:r w:rsidRPr="00FB3F3A">
        <w:rPr>
          <w:rFonts w:ascii="Arial" w:hAnsi="Arial" w:cs="Arial"/>
          <w:b/>
          <w:bCs/>
          <w:color w:val="000000"/>
        </w:rPr>
        <w:t xml:space="preserve">              </w:t>
      </w:r>
      <w:r w:rsidRPr="00FB3F3A">
        <w:rPr>
          <w:rFonts w:ascii="Arial" w:hAnsi="Arial" w:cs="Arial"/>
          <w:b/>
          <w:bCs/>
        </w:rPr>
        <w:t>FINANCIAL ACCOUNTING I</w:t>
      </w:r>
      <w:r w:rsidRPr="00FB3F3A">
        <w:rPr>
          <w:rFonts w:ascii="Arial" w:hAnsi="Arial" w:cs="Arial"/>
          <w:color w:val="000000"/>
        </w:rPr>
        <w:tab/>
        <w:t xml:space="preserve">     </w:t>
      </w:r>
      <w:r>
        <w:rPr>
          <w:rFonts w:ascii="Arial" w:hAnsi="Arial" w:cs="Arial"/>
          <w:color w:val="000000"/>
        </w:rPr>
        <w:t xml:space="preserve">    </w:t>
      </w:r>
      <w:r w:rsidRPr="00FB3F3A">
        <w:rPr>
          <w:rFonts w:ascii="Arial" w:hAnsi="Arial" w:cs="Arial"/>
          <w:color w:val="000000"/>
        </w:rPr>
        <w:t>Marks:100</w:t>
      </w:r>
    </w:p>
    <w:p w14:paraId="37A2034C" w14:textId="1D42554D" w:rsidR="00FB3F3A" w:rsidRPr="00FB3F3A" w:rsidRDefault="00FB3F3A" w:rsidP="00FB3F3A">
      <w:pPr>
        <w:tabs>
          <w:tab w:val="left" w:pos="0"/>
        </w:tabs>
        <w:spacing w:after="0" w:line="360" w:lineRule="auto"/>
        <w:ind w:left="142" w:hanging="32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</w:t>
      </w:r>
      <w:r w:rsidR="00A24F56" w:rsidRPr="006360FB">
        <w:rPr>
          <w:rFonts w:ascii="Arial" w:hAnsi="Arial" w:cs="Arial"/>
          <w:bCs/>
        </w:rPr>
        <w:t xml:space="preserve">W.e.f. 2025-26 Batch (25AM)         </w:t>
      </w:r>
      <w:bookmarkStart w:id="0" w:name="_GoBack"/>
      <w:bookmarkEnd w:id="0"/>
      <w:r w:rsidRPr="00FB3F3A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</w:p>
    <w:p w14:paraId="46FD3150" w14:textId="1C1114EE" w:rsidR="00765AEB" w:rsidRPr="00A26525" w:rsidRDefault="00765AEB" w:rsidP="00A26525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6525">
        <w:rPr>
          <w:rFonts w:ascii="Arial" w:hAnsi="Arial" w:cs="Arial"/>
          <w:b/>
          <w:bCs/>
          <w:sz w:val="24"/>
          <w:szCs w:val="24"/>
        </w:rPr>
        <w:t>This course is designed to:</w:t>
      </w:r>
    </w:p>
    <w:p w14:paraId="7A59A10D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• Understand and explain the foundational principles, concepts, and process of accounting, including classification and rules of debit and credit; </w:t>
      </w:r>
    </w:p>
    <w:p w14:paraId="5B846B81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• Record and process business transactions through journals, ledgers, subsidiary books, and correct errors through rectification entries; </w:t>
      </w:r>
    </w:p>
    <w:p w14:paraId="021D1067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• Apply and compare different methods of depreciation and amortisation to account for asset value reduction; </w:t>
      </w:r>
    </w:p>
    <w:p w14:paraId="300AFF68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• Identify and distinguish between provisions and reserves and apply their treatment in final accounts with suitable adjustments; and </w:t>
      </w:r>
    </w:p>
    <w:p w14:paraId="30F51745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• Prepare accurate final accounts (Trading, Profit &amp; Loss, and Balance Sheet) incorporating necessary adjustments.</w:t>
      </w:r>
    </w:p>
    <w:p w14:paraId="458A7E6B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6525">
        <w:rPr>
          <w:rFonts w:ascii="Arial" w:hAnsi="Arial" w:cs="Arial"/>
          <w:b/>
          <w:bCs/>
          <w:sz w:val="24"/>
          <w:szCs w:val="24"/>
        </w:rPr>
        <w:t>Course Outcomes (COs)</w:t>
      </w:r>
    </w:p>
    <w:p w14:paraId="66BEC622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Upon successful completion of this course, students will be able to:</w:t>
      </w:r>
    </w:p>
    <w:p w14:paraId="5A1A76D9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 CO1: Understand the basic concepts of financial accounting; </w:t>
      </w:r>
    </w:p>
    <w:p w14:paraId="6D20AC3B" w14:textId="3FC3EAFB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CO2: Analyse the accounting process; </w:t>
      </w:r>
    </w:p>
    <w:p w14:paraId="6F8B32D6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CO3: Enable the students to understand the various methods of depreciation and its calculation;</w:t>
      </w:r>
    </w:p>
    <w:p w14:paraId="3187B518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CO4: Examine the impact of provisions and reserves on profitability of business;</w:t>
      </w:r>
    </w:p>
    <w:p w14:paraId="197C39B7" w14:textId="7FF68976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CO5: Workout with final accounts and assess the financial position of the concern. </w:t>
      </w:r>
    </w:p>
    <w:p w14:paraId="4DBED2B5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6525">
        <w:rPr>
          <w:rFonts w:ascii="Arial" w:hAnsi="Arial" w:cs="Arial"/>
          <w:b/>
          <w:bCs/>
          <w:sz w:val="24"/>
          <w:szCs w:val="24"/>
        </w:rPr>
        <w:t xml:space="preserve"> SYLLABUS</w:t>
      </w:r>
    </w:p>
    <w:p w14:paraId="2CA6508F" w14:textId="010B4965" w:rsidR="00765AEB" w:rsidRPr="00A26525" w:rsidRDefault="00A26525" w:rsidP="00A26525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6525">
        <w:rPr>
          <w:rFonts w:ascii="Arial" w:hAnsi="Arial" w:cs="Arial"/>
          <w:b/>
          <w:bCs/>
          <w:sz w:val="24"/>
          <w:szCs w:val="24"/>
        </w:rPr>
        <w:t>UNIT – I</w:t>
      </w:r>
      <w:r w:rsidR="00765AEB" w:rsidRPr="00A26525">
        <w:rPr>
          <w:rFonts w:ascii="Arial" w:hAnsi="Arial" w:cs="Arial"/>
          <w:b/>
          <w:bCs/>
          <w:sz w:val="24"/>
          <w:szCs w:val="24"/>
        </w:rPr>
        <w:t>: Introduction</w:t>
      </w:r>
    </w:p>
    <w:p w14:paraId="036D3985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Meaning– Definitions -Objectives – Functions – Bookkeeping and Accounting – Branches of Accounting - Advantages and Limitations –GAAP- Accounting Concepts and Conventions –Accounting Cycle- Double Entry Accounting System- Classification of Accounts - Debit and Credit Rules. (Theory) </w:t>
      </w:r>
    </w:p>
    <w:p w14:paraId="1044664E" w14:textId="3111D0B0" w:rsidR="00765AEB" w:rsidRPr="00A26525" w:rsidRDefault="00A26525" w:rsidP="00A26525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6525">
        <w:rPr>
          <w:rFonts w:ascii="Arial" w:hAnsi="Arial" w:cs="Arial"/>
          <w:b/>
          <w:bCs/>
          <w:sz w:val="24"/>
          <w:szCs w:val="24"/>
        </w:rPr>
        <w:t>UNIT – II</w:t>
      </w:r>
      <w:r w:rsidR="00765AEB" w:rsidRPr="00A26525">
        <w:rPr>
          <w:rFonts w:ascii="Arial" w:hAnsi="Arial" w:cs="Arial"/>
          <w:b/>
          <w:bCs/>
          <w:sz w:val="24"/>
          <w:szCs w:val="24"/>
        </w:rPr>
        <w:t xml:space="preserve">: Accounting Process </w:t>
      </w:r>
    </w:p>
    <w:p w14:paraId="2B1580A6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Journal –Ledger – Subsidiary Books- Single, Double and three Column Cash Book-Preparation of Trial Balance- Rectification of Errors (Including Problems)</w:t>
      </w:r>
    </w:p>
    <w:p w14:paraId="72F530A0" w14:textId="25BC37F1" w:rsidR="00765AEB" w:rsidRPr="00A26525" w:rsidRDefault="00A26525" w:rsidP="00A26525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6525">
        <w:rPr>
          <w:rFonts w:ascii="Arial" w:hAnsi="Arial" w:cs="Arial"/>
          <w:b/>
          <w:bCs/>
          <w:sz w:val="24"/>
          <w:szCs w:val="24"/>
        </w:rPr>
        <w:t>UNIT – III</w:t>
      </w:r>
      <w:r w:rsidR="00765AEB" w:rsidRPr="00A26525">
        <w:rPr>
          <w:rFonts w:ascii="Arial" w:hAnsi="Arial" w:cs="Arial"/>
          <w:b/>
          <w:bCs/>
          <w:sz w:val="24"/>
          <w:szCs w:val="24"/>
        </w:rPr>
        <w:t xml:space="preserve">: Depreciation &amp; Amortisation </w:t>
      </w:r>
    </w:p>
    <w:p w14:paraId="43575F8A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Meaning and Causes of Depreciation &amp; Amortisation – Depreciation Vs Amortisation-Methods of Depreciation: Straight Line – Written Down Value – Annuity and Depletion Method (Including Problems).</w:t>
      </w:r>
    </w:p>
    <w:p w14:paraId="09F8FCE4" w14:textId="5A6F9BEC" w:rsidR="00765AEB" w:rsidRPr="00A26525" w:rsidRDefault="00A26525" w:rsidP="00A26525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6525">
        <w:rPr>
          <w:rFonts w:ascii="Arial" w:hAnsi="Arial" w:cs="Arial"/>
          <w:b/>
          <w:bCs/>
          <w:sz w:val="24"/>
          <w:szCs w:val="24"/>
        </w:rPr>
        <w:t>UNIT – IV</w:t>
      </w:r>
      <w:r w:rsidR="00765AEB" w:rsidRPr="00A26525">
        <w:rPr>
          <w:rFonts w:ascii="Arial" w:hAnsi="Arial" w:cs="Arial"/>
          <w:b/>
          <w:bCs/>
          <w:sz w:val="24"/>
          <w:szCs w:val="24"/>
        </w:rPr>
        <w:t xml:space="preserve">: Provisions and Reserves </w:t>
      </w:r>
    </w:p>
    <w:p w14:paraId="300A5C72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Provisions and Reserves – Meaning – Objectives – Types of Provisions and Reserves –Differences between Provisions and Reserves – Accounting Treatment – Journal Entries –Adjustment in Final Accounts – Impact on Profit – (Including Problems).</w:t>
      </w:r>
    </w:p>
    <w:p w14:paraId="6DAC04BF" w14:textId="29AE516F" w:rsidR="00A26525" w:rsidRDefault="00A26525" w:rsidP="00A26525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B3F3A">
        <w:rPr>
          <w:rFonts w:ascii="Arial" w:hAnsi="Arial" w:cs="Arial"/>
        </w:rPr>
        <w:lastRenderedPageBreak/>
        <w:t>C</w:t>
      </w:r>
      <w:r>
        <w:rPr>
          <w:rFonts w:ascii="Arial" w:hAnsi="Arial" w:cs="Arial"/>
        </w:rPr>
        <w:t>OM</w:t>
      </w:r>
      <w:r w:rsidRPr="00FB3F3A">
        <w:rPr>
          <w:rFonts w:ascii="Arial" w:hAnsi="Arial" w:cs="Arial"/>
        </w:rPr>
        <w:t>-Ma1-2</w:t>
      </w:r>
      <w:r>
        <w:rPr>
          <w:rFonts w:ascii="Arial" w:hAnsi="Arial" w:cs="Arial"/>
        </w:rPr>
        <w:t>10</w:t>
      </w:r>
      <w:r w:rsidRPr="00FB3F3A">
        <w:rPr>
          <w:rFonts w:ascii="Arial" w:hAnsi="Arial" w:cs="Arial"/>
        </w:rPr>
        <w:t>2(</w:t>
      </w:r>
      <w:r>
        <w:rPr>
          <w:rFonts w:ascii="Arial" w:hAnsi="Arial" w:cs="Arial"/>
        </w:rPr>
        <w:t>4</w:t>
      </w:r>
      <w:r w:rsidRPr="00FB3F3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                                </w:t>
      </w:r>
      <w:proofErr w:type="gramStart"/>
      <w:r>
        <w:rPr>
          <w:rFonts w:ascii="Arial" w:hAnsi="Arial" w:cs="Arial"/>
        </w:rPr>
        <w:t xml:space="preserve">  :</w:t>
      </w:r>
      <w:proofErr w:type="gramEnd"/>
      <w:r>
        <w:rPr>
          <w:rFonts w:ascii="Arial" w:hAnsi="Arial" w:cs="Arial"/>
        </w:rPr>
        <w:t>: 2 ::</w:t>
      </w:r>
    </w:p>
    <w:p w14:paraId="18893BF0" w14:textId="7B3F01AE" w:rsidR="00765AEB" w:rsidRPr="00A26525" w:rsidRDefault="00A26525" w:rsidP="00A26525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6525">
        <w:rPr>
          <w:rFonts w:ascii="Arial" w:hAnsi="Arial" w:cs="Arial"/>
          <w:b/>
          <w:bCs/>
          <w:sz w:val="24"/>
          <w:szCs w:val="24"/>
        </w:rPr>
        <w:t>UNIT – V</w:t>
      </w:r>
      <w:r w:rsidR="00765AEB" w:rsidRPr="00A26525">
        <w:rPr>
          <w:rFonts w:ascii="Arial" w:hAnsi="Arial" w:cs="Arial"/>
          <w:b/>
          <w:bCs/>
          <w:sz w:val="24"/>
          <w:szCs w:val="24"/>
        </w:rPr>
        <w:t>: Final Accounts</w:t>
      </w:r>
    </w:p>
    <w:p w14:paraId="63CD1457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Preparation of Trading Account, Profit &amp; Loss Account and Balance Sheet with adjustments </w:t>
      </w:r>
    </w:p>
    <w:p w14:paraId="4D92499C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(Including Problems)</w:t>
      </w:r>
    </w:p>
    <w:p w14:paraId="001ED71E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6525">
        <w:rPr>
          <w:rFonts w:ascii="Arial" w:hAnsi="Arial" w:cs="Arial"/>
          <w:b/>
          <w:bCs/>
          <w:sz w:val="24"/>
          <w:szCs w:val="24"/>
        </w:rPr>
        <w:t>Activities</w:t>
      </w:r>
    </w:p>
    <w:p w14:paraId="3A2F4D86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- Quiz on accounting principles, concepts, and classification of accounts. </w:t>
      </w:r>
    </w:p>
    <w:p w14:paraId="43BDED4A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- Assignment on classification of accounts and journal entries.</w:t>
      </w:r>
    </w:p>
    <w:p w14:paraId="68450F6A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- Group activity: calculation of problems on depreciation using different methods. </w:t>
      </w:r>
    </w:p>
    <w:p w14:paraId="3C6D460D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- Comparative presentation of Depreciation and Amortisation.</w:t>
      </w:r>
    </w:p>
    <w:p w14:paraId="472533D1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- Field-based report: Collect and analyse final accounts of a local business.</w:t>
      </w:r>
    </w:p>
    <w:p w14:paraId="7941C39F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6525">
        <w:rPr>
          <w:rFonts w:ascii="Arial" w:hAnsi="Arial" w:cs="Arial"/>
          <w:b/>
          <w:bCs/>
          <w:sz w:val="24"/>
          <w:szCs w:val="24"/>
        </w:rPr>
        <w:t>References:</w:t>
      </w:r>
    </w:p>
    <w:p w14:paraId="6AFA9DC6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A26525">
        <w:rPr>
          <w:rFonts w:ascii="Arial" w:hAnsi="Arial" w:cs="Arial"/>
          <w:sz w:val="24"/>
          <w:szCs w:val="24"/>
        </w:rPr>
        <w:t>Ranganatham</w:t>
      </w:r>
      <w:proofErr w:type="spellEnd"/>
      <w:r w:rsidRPr="00A26525">
        <w:rPr>
          <w:rFonts w:ascii="Arial" w:hAnsi="Arial" w:cs="Arial"/>
          <w:sz w:val="24"/>
          <w:szCs w:val="24"/>
        </w:rPr>
        <w:t xml:space="preserve">, G., &amp; </w:t>
      </w:r>
      <w:proofErr w:type="spellStart"/>
      <w:r w:rsidRPr="00A26525">
        <w:rPr>
          <w:rFonts w:ascii="Arial" w:hAnsi="Arial" w:cs="Arial"/>
          <w:sz w:val="24"/>
          <w:szCs w:val="24"/>
        </w:rPr>
        <w:t>Venkataramanaiah</w:t>
      </w:r>
      <w:proofErr w:type="spellEnd"/>
      <w:r w:rsidRPr="00A26525">
        <w:rPr>
          <w:rFonts w:ascii="Arial" w:hAnsi="Arial" w:cs="Arial"/>
          <w:sz w:val="24"/>
          <w:szCs w:val="24"/>
        </w:rPr>
        <w:t>, M. (2019). Financial accounting. New Delhi: S. Chand Publications.</w:t>
      </w:r>
    </w:p>
    <w:p w14:paraId="2B83AE3D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2. Jain, S. P., &amp; Narang, K. L. (n.d.). Accountancy. Ludhiana: Kalyani Publishers.</w:t>
      </w:r>
    </w:p>
    <w:p w14:paraId="75C036FE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3. Arulanandam, M. A. (n.d.). Advanced accountancy. Mumbai: Himalaya Publishing House.</w:t>
      </w:r>
    </w:p>
    <w:p w14:paraId="6A0AB07F" w14:textId="77777777" w:rsidR="00765AEB" w:rsidRPr="00A26525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>4. Goyal, V. K. (n.d.). Financial accounting. New Delhi: Excel Books.</w:t>
      </w:r>
    </w:p>
    <w:p w14:paraId="3D93F629" w14:textId="1F76DCA7" w:rsidR="00844908" w:rsidRDefault="00765AEB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26525">
        <w:rPr>
          <w:rFonts w:ascii="Arial" w:hAnsi="Arial" w:cs="Arial"/>
          <w:sz w:val="24"/>
          <w:szCs w:val="24"/>
        </w:rPr>
        <w:t xml:space="preserve">5. </w:t>
      </w:r>
      <w:proofErr w:type="spellStart"/>
      <w:r w:rsidRPr="00A26525">
        <w:rPr>
          <w:rFonts w:ascii="Arial" w:hAnsi="Arial" w:cs="Arial"/>
          <w:sz w:val="24"/>
          <w:szCs w:val="24"/>
        </w:rPr>
        <w:t>Tulsian</w:t>
      </w:r>
      <w:proofErr w:type="spellEnd"/>
      <w:r w:rsidRPr="00A26525">
        <w:rPr>
          <w:rFonts w:ascii="Arial" w:hAnsi="Arial" w:cs="Arial"/>
          <w:sz w:val="24"/>
          <w:szCs w:val="24"/>
        </w:rPr>
        <w:t>, P. C. (n.d.). Accountancy–I. New Delhi: Tata McGraw Hill Publishing Co.</w:t>
      </w:r>
    </w:p>
    <w:p w14:paraId="2DFBB787" w14:textId="2CBC8D1C" w:rsidR="00A26525" w:rsidRDefault="00A26525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87E478F" w14:textId="43168009" w:rsidR="00A26525" w:rsidRPr="00A26525" w:rsidRDefault="00A26525" w:rsidP="00A2652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**  **  **</w:t>
      </w:r>
    </w:p>
    <w:sectPr w:rsidR="00A26525" w:rsidRPr="00A26525" w:rsidSect="00A26525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FA7"/>
    <w:rsid w:val="0054461D"/>
    <w:rsid w:val="00565FA7"/>
    <w:rsid w:val="00765AEB"/>
    <w:rsid w:val="00844908"/>
    <w:rsid w:val="009E35A4"/>
    <w:rsid w:val="00A24F56"/>
    <w:rsid w:val="00A26525"/>
    <w:rsid w:val="00D811A7"/>
    <w:rsid w:val="00E75738"/>
    <w:rsid w:val="00FB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08774"/>
  <w15:chartTrackingRefBased/>
  <w15:docId w15:val="{A81712C4-096C-45CE-AB07-0A1480130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5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5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5F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5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5F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5F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5F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5F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5F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F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5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5F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5F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5F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5F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5F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5F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5F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5F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5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5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5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5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5F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5F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5F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5F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5F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5FA7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B3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apple-tab-span">
    <w:name w:val="apple-tab-span"/>
    <w:basedOn w:val="DefaultParagraphFont"/>
    <w:rsid w:val="00FB3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IQAC</dc:creator>
  <cp:keywords/>
  <dc:description/>
  <cp:lastModifiedBy>admin</cp:lastModifiedBy>
  <cp:revision>6</cp:revision>
  <dcterms:created xsi:type="dcterms:W3CDTF">2026-02-03T04:22:00Z</dcterms:created>
  <dcterms:modified xsi:type="dcterms:W3CDTF">2026-02-06T07:41:00Z</dcterms:modified>
</cp:coreProperties>
</file>